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69187C">
        <w:rPr>
          <w:b/>
          <w:sz w:val="28"/>
          <w:szCs w:val="28"/>
        </w:rPr>
        <w:t xml:space="preserve"> 62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9A181D">
        <w:rPr>
          <w:b/>
          <w:sz w:val="28"/>
          <w:szCs w:val="28"/>
        </w:rPr>
        <w:t>16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0A5597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A5597">
        <w:rPr>
          <w:i/>
          <w:sz w:val="24"/>
          <w:szCs w:val="24"/>
          <w:lang w:val="es-ES"/>
        </w:rPr>
        <w:t xml:space="preserve"> aprobare</w:t>
      </w:r>
      <w:r w:rsidR="0069187C">
        <w:rPr>
          <w:i/>
          <w:sz w:val="24"/>
          <w:szCs w:val="24"/>
          <w:lang w:val="es-ES"/>
        </w:rPr>
        <w:t>a Calendarului activităților educative pe anul școlar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2B00A6" w:rsidRPr="00CD6E31" w:rsidRDefault="0003039F" w:rsidP="003E1D7C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0A5597">
        <w:rPr>
          <w:sz w:val="24"/>
          <w:szCs w:val="24"/>
        </w:rPr>
        <w:t>A</w:t>
      </w:r>
      <w:r w:rsidR="0069187C">
        <w:rPr>
          <w:sz w:val="24"/>
          <w:szCs w:val="24"/>
        </w:rPr>
        <w:t>probarea Calendarului activităților educative pe anul școlar 2022-2023</w:t>
      </w:r>
      <w:bookmarkStart w:id="0" w:name="_GoBack"/>
      <w:bookmarkEnd w:id="0"/>
      <w:r w:rsidR="003E1D7C">
        <w:rPr>
          <w:sz w:val="24"/>
          <w:szCs w:val="24"/>
        </w:rPr>
        <w:t>, cf. anexei.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A40" w:rsidRDefault="00D95A40" w:rsidP="00E144F0">
      <w:r>
        <w:separator/>
      </w:r>
    </w:p>
  </w:endnote>
  <w:endnote w:type="continuationSeparator" w:id="0">
    <w:p w:rsidR="00D95A40" w:rsidRDefault="00D95A40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A40" w:rsidRDefault="00D95A40" w:rsidP="00E144F0">
      <w:r>
        <w:separator/>
      </w:r>
    </w:p>
  </w:footnote>
  <w:footnote w:type="continuationSeparator" w:id="0">
    <w:p w:rsidR="00D95A40" w:rsidRDefault="00D95A40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95A40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6F4D4-A212-4AB6-A01A-6AE5F016D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1027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2022-12-13T19:51:00Z</dcterms:created>
  <dcterms:modified xsi:type="dcterms:W3CDTF">2022-12-13T19:54:00Z</dcterms:modified>
</cp:coreProperties>
</file>