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557FB4">
        <w:rPr>
          <w:b/>
          <w:sz w:val="28"/>
          <w:szCs w:val="28"/>
        </w:rPr>
        <w:t xml:space="preserve"> 29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557FB4" w:rsidRDefault="00210F73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57FB4">
        <w:rPr>
          <w:i/>
          <w:sz w:val="24"/>
          <w:szCs w:val="24"/>
          <w:lang w:val="es-ES"/>
        </w:rPr>
        <w:t xml:space="preserve">d aprobarea </w:t>
      </w:r>
      <w:r w:rsidR="00557FB4">
        <w:rPr>
          <w:i/>
          <w:sz w:val="24"/>
          <w:szCs w:val="24"/>
        </w:rPr>
        <w:t>încadrării pe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1E220A" w:rsidRPr="00F80357" w:rsidRDefault="0003039F" w:rsidP="00557FB4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557FB4">
        <w:rPr>
          <w:sz w:val="24"/>
          <w:szCs w:val="24"/>
        </w:rPr>
        <w:t>Aprobarea</w:t>
      </w:r>
      <w:r w:rsidR="00557FB4" w:rsidRPr="00557FB4">
        <w:rPr>
          <w:sz w:val="24"/>
          <w:szCs w:val="24"/>
        </w:rPr>
        <w:t xml:space="preserve"> încadrării pe anul școlar 2022-2023</w:t>
      </w:r>
      <w:r w:rsidR="00557FB4">
        <w:rPr>
          <w:sz w:val="24"/>
          <w:szCs w:val="24"/>
        </w:rPr>
        <w:t>, conform anexei.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535" w:rsidRDefault="00FD4535" w:rsidP="00E144F0">
      <w:r>
        <w:separator/>
      </w:r>
    </w:p>
  </w:endnote>
  <w:endnote w:type="continuationSeparator" w:id="0">
    <w:p w:rsidR="00FD4535" w:rsidRDefault="00FD4535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535" w:rsidRDefault="00FD4535" w:rsidP="00E144F0">
      <w:r>
        <w:separator/>
      </w:r>
    </w:p>
  </w:footnote>
  <w:footnote w:type="continuationSeparator" w:id="0">
    <w:p w:rsidR="00FD4535" w:rsidRDefault="00FD4535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4708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453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69991-B235-4121-AA6F-23948E69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2022-11-25T18:49:00Z</dcterms:created>
  <dcterms:modified xsi:type="dcterms:W3CDTF">2022-11-25T18:52:00Z</dcterms:modified>
</cp:coreProperties>
</file>