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005016">
        <w:rPr>
          <w:b/>
          <w:sz w:val="28"/>
          <w:szCs w:val="28"/>
        </w:rPr>
        <w:t xml:space="preserve"> 240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005016" w:rsidRDefault="00210F73" w:rsidP="000050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005016">
        <w:rPr>
          <w:i/>
          <w:sz w:val="24"/>
          <w:szCs w:val="24"/>
          <w:lang w:val="es-ES"/>
        </w:rPr>
        <w:t>area procedurilor operaționale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7064D5" w:rsidRDefault="0003039F" w:rsidP="00005016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E85E75" w:rsidRPr="00E85E75">
        <w:t xml:space="preserve"> </w:t>
      </w:r>
      <w:r w:rsidR="00005016">
        <w:rPr>
          <w:sz w:val="24"/>
          <w:szCs w:val="24"/>
        </w:rPr>
        <w:t>procedurilor operaționale, conform anexei.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8CC" w:rsidRDefault="000078CC" w:rsidP="00E144F0">
      <w:r>
        <w:separator/>
      </w:r>
    </w:p>
  </w:endnote>
  <w:endnote w:type="continuationSeparator" w:id="0">
    <w:p w:rsidR="000078CC" w:rsidRDefault="000078C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8CC" w:rsidRDefault="000078CC" w:rsidP="00E144F0">
      <w:r>
        <w:separator/>
      </w:r>
    </w:p>
  </w:footnote>
  <w:footnote w:type="continuationSeparator" w:id="0">
    <w:p w:rsidR="000078CC" w:rsidRDefault="000078C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AEA57-096C-4721-8505-DA3CC800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2023-11-23T13:58:00Z</dcterms:created>
  <dcterms:modified xsi:type="dcterms:W3CDTF">2023-11-23T14:00:00Z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