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D44174">
        <w:rPr>
          <w:b/>
          <w:sz w:val="28"/>
          <w:szCs w:val="28"/>
        </w:rPr>
        <w:t xml:space="preserve"> 248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F6797E" w:rsidRDefault="00210F73" w:rsidP="003E3202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D44174">
        <w:rPr>
          <w:i/>
          <w:sz w:val="24"/>
          <w:szCs w:val="24"/>
          <w:lang w:val="es-ES"/>
        </w:rPr>
        <w:t>aprobarea</w:t>
      </w:r>
      <w:proofErr w:type="spellEnd"/>
      <w:r w:rsidR="00D44174">
        <w:rPr>
          <w:i/>
          <w:sz w:val="24"/>
          <w:szCs w:val="24"/>
          <w:lang w:val="es-ES"/>
        </w:rPr>
        <w:t xml:space="preserve"> </w:t>
      </w:r>
      <w:proofErr w:type="spellStart"/>
      <w:r w:rsidR="00D44174">
        <w:rPr>
          <w:i/>
          <w:sz w:val="24"/>
          <w:szCs w:val="24"/>
          <w:lang w:val="es-ES"/>
        </w:rPr>
        <w:t>Centralizatorului</w:t>
      </w:r>
      <w:proofErr w:type="spellEnd"/>
      <w:r w:rsidR="00D44174">
        <w:rPr>
          <w:i/>
          <w:sz w:val="24"/>
          <w:szCs w:val="24"/>
          <w:lang w:val="es-ES"/>
        </w:rPr>
        <w:t xml:space="preserve"> </w:t>
      </w:r>
      <w:proofErr w:type="spellStart"/>
      <w:r w:rsidR="00D44174">
        <w:rPr>
          <w:i/>
          <w:sz w:val="24"/>
          <w:szCs w:val="24"/>
          <w:lang w:val="es-ES"/>
        </w:rPr>
        <w:t>acumulării</w:t>
      </w:r>
      <w:proofErr w:type="spellEnd"/>
      <w:r w:rsidR="00D44174">
        <w:rPr>
          <w:i/>
          <w:sz w:val="24"/>
          <w:szCs w:val="24"/>
          <w:lang w:val="es-ES"/>
        </w:rPr>
        <w:t xml:space="preserve"> </w:t>
      </w:r>
      <w:proofErr w:type="spellStart"/>
      <w:r w:rsidR="00D44174">
        <w:rPr>
          <w:i/>
          <w:sz w:val="24"/>
          <w:szCs w:val="24"/>
          <w:lang w:val="es-ES"/>
        </w:rPr>
        <w:t>numărului</w:t>
      </w:r>
      <w:proofErr w:type="spellEnd"/>
      <w:r w:rsidR="00D44174">
        <w:rPr>
          <w:i/>
          <w:sz w:val="24"/>
          <w:szCs w:val="24"/>
          <w:lang w:val="es-ES"/>
        </w:rPr>
        <w:t xml:space="preserve"> de CPT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3F6D43" w:rsidRDefault="0003039F" w:rsidP="006054BC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3E3202">
        <w:rPr>
          <w:sz w:val="24"/>
          <w:szCs w:val="24"/>
        </w:rPr>
        <w:t>Aprobarea</w:t>
      </w:r>
      <w:r w:rsidR="006054BC">
        <w:rPr>
          <w:sz w:val="24"/>
          <w:szCs w:val="24"/>
        </w:rPr>
        <w:t xml:space="preserve"> </w:t>
      </w:r>
      <w:r w:rsidR="00D44174" w:rsidRPr="00D44174">
        <w:rPr>
          <w:sz w:val="24"/>
          <w:szCs w:val="24"/>
        </w:rPr>
        <w:t>Centralizatoru</w:t>
      </w:r>
      <w:r w:rsidR="00D44174">
        <w:rPr>
          <w:sz w:val="24"/>
          <w:szCs w:val="24"/>
        </w:rPr>
        <w:t>lui acumulării numărului de CPT</w:t>
      </w:r>
      <w:bookmarkStart w:id="0" w:name="_GoBack"/>
      <w:bookmarkEnd w:id="0"/>
      <w:r w:rsidR="006054BC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800" w:rsidRDefault="00F05800" w:rsidP="00E144F0">
      <w:r>
        <w:separator/>
      </w:r>
    </w:p>
  </w:endnote>
  <w:endnote w:type="continuationSeparator" w:id="0">
    <w:p w:rsidR="00F05800" w:rsidRDefault="00F0580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800" w:rsidRDefault="00F05800" w:rsidP="00E144F0">
      <w:r>
        <w:separator/>
      </w:r>
    </w:p>
  </w:footnote>
  <w:footnote w:type="continuationSeparator" w:id="0">
    <w:p w:rsidR="00F05800" w:rsidRDefault="00F0580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52E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800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9291B"/>
  <w15:docId w15:val="{5F6524A8-4D67-4A34-9C5C-816E75F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B3C73-63EC-4C1F-A1FF-42F75DF4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2023-12-20T12:01:00Z</dcterms:created>
  <dcterms:modified xsi:type="dcterms:W3CDTF">2023-12-20T12:03:00Z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