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06B" w:rsidRDefault="00AC306B" w:rsidP="003D0E11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F92040">
        <w:rPr>
          <w:b/>
          <w:sz w:val="28"/>
          <w:szCs w:val="28"/>
        </w:rPr>
        <w:t xml:space="preserve"> 302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E5040D">
        <w:rPr>
          <w:b/>
          <w:sz w:val="28"/>
          <w:szCs w:val="28"/>
        </w:rPr>
        <w:t>10</w:t>
      </w:r>
      <w:r w:rsidR="00CD330A">
        <w:rPr>
          <w:b/>
          <w:sz w:val="28"/>
          <w:szCs w:val="28"/>
        </w:rPr>
        <w:t>.</w:t>
      </w:r>
      <w:r w:rsidR="000054ED">
        <w:rPr>
          <w:b/>
          <w:sz w:val="28"/>
          <w:szCs w:val="28"/>
        </w:rPr>
        <w:t>0</w:t>
      </w:r>
      <w:r w:rsidR="00E5040D">
        <w:rPr>
          <w:b/>
          <w:sz w:val="28"/>
          <w:szCs w:val="28"/>
        </w:rPr>
        <w:t>4</w:t>
      </w:r>
      <w:r w:rsidR="003D0DBB">
        <w:rPr>
          <w:b/>
          <w:sz w:val="28"/>
          <w:szCs w:val="28"/>
        </w:rPr>
        <w:t>.</w:t>
      </w:r>
      <w:r w:rsidR="00626B9E">
        <w:rPr>
          <w:b/>
          <w:sz w:val="28"/>
          <w:szCs w:val="28"/>
        </w:rPr>
        <w:t>2024</w:t>
      </w:r>
    </w:p>
    <w:p w:rsidR="00284CD0" w:rsidRDefault="00210F73" w:rsidP="00E50D3E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7B01A7">
        <w:rPr>
          <w:i/>
          <w:sz w:val="24"/>
          <w:szCs w:val="24"/>
          <w:lang w:val="es-ES"/>
        </w:rPr>
        <w:t>ap</w:t>
      </w:r>
      <w:r w:rsidR="00DF655F">
        <w:rPr>
          <w:i/>
          <w:sz w:val="24"/>
          <w:szCs w:val="24"/>
          <w:lang w:val="es-ES"/>
        </w:rPr>
        <w:t>r</w:t>
      </w:r>
      <w:r w:rsidR="00E52721">
        <w:rPr>
          <w:i/>
          <w:sz w:val="24"/>
          <w:szCs w:val="24"/>
          <w:lang w:val="es-ES"/>
        </w:rPr>
        <w:t>oba</w:t>
      </w:r>
      <w:r w:rsidR="00B67DD9">
        <w:rPr>
          <w:i/>
          <w:sz w:val="24"/>
          <w:szCs w:val="24"/>
          <w:lang w:val="es-ES"/>
        </w:rPr>
        <w:t>re</w:t>
      </w:r>
      <w:r w:rsidR="00284CD0">
        <w:rPr>
          <w:i/>
          <w:sz w:val="24"/>
          <w:szCs w:val="24"/>
          <w:lang w:val="es-ES"/>
        </w:rPr>
        <w:t>a calificativului par</w:t>
      </w:r>
      <w:r w:rsidR="00284CD0">
        <w:rPr>
          <w:i/>
          <w:sz w:val="24"/>
          <w:szCs w:val="24"/>
        </w:rPr>
        <w:t xml:space="preserve">țial pentru </w:t>
      </w:r>
    </w:p>
    <w:p w:rsidR="00D0079D" w:rsidRPr="00284CD0" w:rsidRDefault="00737A40" w:rsidP="00E50D3E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Stoicu </w:t>
      </w:r>
      <w:bookmarkStart w:id="0" w:name="_GoBack"/>
      <w:bookmarkEnd w:id="0"/>
      <w:r w:rsidR="00E95E87">
        <w:rPr>
          <w:i/>
          <w:sz w:val="24"/>
          <w:szCs w:val="24"/>
        </w:rPr>
        <w:t xml:space="preserve">Crișan </w:t>
      </w:r>
      <w:proofErr w:type="spellStart"/>
      <w:r w:rsidR="00E95E87">
        <w:rPr>
          <w:i/>
          <w:sz w:val="24"/>
          <w:szCs w:val="24"/>
        </w:rPr>
        <w:t>Renáta</w:t>
      </w:r>
      <w:proofErr w:type="spellEnd"/>
      <w:r w:rsidR="00E95E87">
        <w:rPr>
          <w:i/>
          <w:sz w:val="24"/>
          <w:szCs w:val="24"/>
        </w:rPr>
        <w:t xml:space="preserve"> și </w:t>
      </w:r>
      <w:proofErr w:type="spellStart"/>
      <w:r w:rsidR="00E95E87">
        <w:rPr>
          <w:i/>
          <w:sz w:val="24"/>
          <w:szCs w:val="24"/>
        </w:rPr>
        <w:t>Branner</w:t>
      </w:r>
      <w:proofErr w:type="spellEnd"/>
      <w:r w:rsidR="00E95E87">
        <w:rPr>
          <w:i/>
          <w:sz w:val="24"/>
          <w:szCs w:val="24"/>
        </w:rPr>
        <w:t xml:space="preserve"> Erzsé</w:t>
      </w:r>
      <w:r w:rsidR="00284CD0">
        <w:rPr>
          <w:i/>
          <w:sz w:val="24"/>
          <w:szCs w:val="24"/>
        </w:rPr>
        <w:t>bet pe anul școlar 2023-2024</w:t>
      </w:r>
    </w:p>
    <w:p w:rsidR="00B67DD9" w:rsidRDefault="00B67DD9" w:rsidP="003D0E11">
      <w:pPr>
        <w:rPr>
          <w:b/>
          <w:sz w:val="24"/>
          <w:szCs w:val="24"/>
        </w:rPr>
      </w:pPr>
    </w:p>
    <w:p w:rsidR="00E95E87" w:rsidRDefault="00E95E87" w:rsidP="003D0E11">
      <w:pPr>
        <w:rPr>
          <w:b/>
          <w:sz w:val="24"/>
          <w:szCs w:val="24"/>
        </w:rPr>
      </w:pPr>
    </w:p>
    <w:p w:rsidR="00E95E87" w:rsidRDefault="00E95E87" w:rsidP="003D0E11">
      <w:pPr>
        <w:rPr>
          <w:b/>
          <w:sz w:val="24"/>
          <w:szCs w:val="24"/>
        </w:rPr>
      </w:pPr>
    </w:p>
    <w:p w:rsidR="00E95E87" w:rsidRDefault="00E95E87" w:rsidP="003D0E11">
      <w:pPr>
        <w:rPr>
          <w:b/>
          <w:sz w:val="24"/>
          <w:szCs w:val="24"/>
        </w:rPr>
      </w:pPr>
    </w:p>
    <w:p w:rsidR="00DB6072" w:rsidRPr="00AC306B" w:rsidRDefault="00E33769" w:rsidP="003D0E11">
      <w:pPr>
        <w:rPr>
          <w:b/>
          <w:sz w:val="24"/>
          <w:szCs w:val="24"/>
        </w:rPr>
      </w:pPr>
      <w:r w:rsidRPr="00AC306B">
        <w:rPr>
          <w:b/>
          <w:sz w:val="24"/>
          <w:szCs w:val="24"/>
        </w:rPr>
        <w:t>În temeiul:</w:t>
      </w:r>
    </w:p>
    <w:p w:rsidR="00835389" w:rsidRPr="00AC306B" w:rsidRDefault="00F10672" w:rsidP="003D0E11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Ordinului </w:t>
      </w:r>
      <w:r w:rsidR="00DA20E2" w:rsidRPr="00AC306B">
        <w:rPr>
          <w:sz w:val="24"/>
          <w:szCs w:val="24"/>
        </w:rPr>
        <w:t>ME nr. 6223 din 4</w:t>
      </w:r>
      <w:r w:rsidRPr="00AC306B">
        <w:rPr>
          <w:sz w:val="24"/>
          <w:szCs w:val="24"/>
        </w:rPr>
        <w:t>. 0</w:t>
      </w:r>
      <w:r w:rsidR="00DA20E2" w:rsidRPr="00AC306B">
        <w:rPr>
          <w:sz w:val="24"/>
          <w:szCs w:val="24"/>
        </w:rPr>
        <w:t>9</w:t>
      </w:r>
      <w:r w:rsidR="0056397C" w:rsidRPr="00AC306B">
        <w:rPr>
          <w:sz w:val="24"/>
          <w:szCs w:val="24"/>
        </w:rPr>
        <w:t>. 202</w:t>
      </w:r>
      <w:r w:rsidR="00DA20E2" w:rsidRPr="00AC306B">
        <w:rPr>
          <w:sz w:val="24"/>
          <w:szCs w:val="24"/>
        </w:rPr>
        <w:t>3</w:t>
      </w:r>
      <w:r w:rsidR="00E33769" w:rsidRPr="00AC306B">
        <w:rPr>
          <w:sz w:val="24"/>
          <w:szCs w:val="24"/>
        </w:rPr>
        <w:t xml:space="preserve"> pentru aprobarea Metodologiei- cadru de organi</w:t>
      </w:r>
      <w:r w:rsidR="0056397C" w:rsidRPr="00AC306B">
        <w:rPr>
          <w:sz w:val="24"/>
          <w:szCs w:val="24"/>
        </w:rPr>
        <w:t>zare și funcționare a consiliilor</w:t>
      </w:r>
      <w:r w:rsidR="00E33769" w:rsidRPr="00AC306B">
        <w:rPr>
          <w:sz w:val="24"/>
          <w:szCs w:val="24"/>
        </w:rPr>
        <w:t xml:space="preserve"> de administrație din unitățile de învățământ preuniversitar, art. 1</w:t>
      </w:r>
      <w:r w:rsidRPr="00AC306B">
        <w:rPr>
          <w:sz w:val="24"/>
          <w:szCs w:val="24"/>
        </w:rPr>
        <w:t>0</w:t>
      </w:r>
      <w:r w:rsidR="00E33769" w:rsidRPr="00AC306B">
        <w:rPr>
          <w:sz w:val="24"/>
          <w:szCs w:val="24"/>
        </w:rPr>
        <w:t xml:space="preserve"> (1)</w:t>
      </w:r>
      <w:r w:rsidR="00DA20E2" w:rsidRPr="00AC306B">
        <w:rPr>
          <w:sz w:val="24"/>
          <w:szCs w:val="24"/>
        </w:rPr>
        <w:t xml:space="preserve"> -  (14</w:t>
      </w:r>
      <w:r w:rsidRPr="00AC306B">
        <w:rPr>
          <w:sz w:val="24"/>
          <w:szCs w:val="24"/>
        </w:rPr>
        <w:t xml:space="preserve">), </w:t>
      </w:r>
      <w:r w:rsidR="00E33769" w:rsidRPr="00AC306B">
        <w:rPr>
          <w:sz w:val="24"/>
          <w:szCs w:val="24"/>
        </w:rPr>
        <w:t xml:space="preserve"> din anexă,</w:t>
      </w:r>
    </w:p>
    <w:p w:rsidR="00E33769" w:rsidRPr="00AC306B" w:rsidRDefault="00DA20E2" w:rsidP="003D0E11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Legii Învățământului Preuniversitar nr. 198 din 2023</w:t>
      </w:r>
      <w:r w:rsidR="00E33769" w:rsidRPr="00AC306B">
        <w:rPr>
          <w:sz w:val="24"/>
          <w:szCs w:val="24"/>
        </w:rPr>
        <w:t xml:space="preserve">, art. </w:t>
      </w:r>
      <w:r w:rsidRPr="00AC306B">
        <w:rPr>
          <w:sz w:val="24"/>
          <w:szCs w:val="24"/>
        </w:rPr>
        <w:t xml:space="preserve">128 (1), (4), (9) – (13), </w:t>
      </w:r>
      <w:r w:rsidR="00E33769" w:rsidRPr="00AC306B">
        <w:rPr>
          <w:sz w:val="24"/>
          <w:szCs w:val="24"/>
        </w:rPr>
        <w:t xml:space="preserve"> </w:t>
      </w:r>
    </w:p>
    <w:p w:rsidR="0056397C" w:rsidRPr="00AC306B" w:rsidRDefault="004836C2" w:rsidP="003D0E11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Anexei Ordinului ME nr. 4183 din 4</w:t>
      </w:r>
      <w:r w:rsidR="0056397C" w:rsidRPr="00AC306B">
        <w:rPr>
          <w:sz w:val="24"/>
          <w:szCs w:val="24"/>
        </w:rPr>
        <w:t>. 0</w:t>
      </w:r>
      <w:r w:rsidRPr="00AC306B">
        <w:rPr>
          <w:sz w:val="24"/>
          <w:szCs w:val="24"/>
        </w:rPr>
        <w:t>7</w:t>
      </w:r>
      <w:r w:rsidR="0056397C" w:rsidRPr="00AC306B">
        <w:rPr>
          <w:sz w:val="24"/>
          <w:szCs w:val="24"/>
        </w:rPr>
        <w:t>. 202</w:t>
      </w:r>
      <w:r w:rsidRPr="00AC306B">
        <w:rPr>
          <w:sz w:val="24"/>
          <w:szCs w:val="24"/>
        </w:rPr>
        <w:t>2 pentru aprobarea</w:t>
      </w:r>
      <w:r w:rsidR="0056397C" w:rsidRPr="00AC306B">
        <w:rPr>
          <w:sz w:val="24"/>
          <w:szCs w:val="24"/>
        </w:rPr>
        <w:t xml:space="preserve"> Regulamentul- cadru de organizare și funcționare a unităților de învățământ preuniversitar,</w:t>
      </w:r>
      <w:r w:rsidRPr="00AC306B">
        <w:rPr>
          <w:sz w:val="24"/>
          <w:szCs w:val="24"/>
        </w:rPr>
        <w:t xml:space="preserve"> art. 18,</w:t>
      </w:r>
    </w:p>
    <w:p w:rsidR="00E33769" w:rsidRPr="00AC306B" w:rsidRDefault="00E33769" w:rsidP="003D0E11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Deciziei Inspectoratului Școlar Județean Bihor  nr. </w:t>
      </w:r>
      <w:r w:rsidR="00141104" w:rsidRPr="00AC306B">
        <w:rPr>
          <w:sz w:val="24"/>
          <w:szCs w:val="24"/>
        </w:rPr>
        <w:t>5662</w:t>
      </w:r>
      <w:r w:rsidRPr="00AC306B">
        <w:rPr>
          <w:sz w:val="24"/>
          <w:szCs w:val="24"/>
        </w:rPr>
        <w:t>/MI</w:t>
      </w:r>
      <w:r w:rsidR="00141104" w:rsidRPr="00AC306B">
        <w:rPr>
          <w:sz w:val="24"/>
          <w:szCs w:val="24"/>
        </w:rPr>
        <w:t xml:space="preserve"> din 21. 12</w:t>
      </w:r>
      <w:r w:rsidRPr="00AC306B">
        <w:rPr>
          <w:sz w:val="24"/>
          <w:szCs w:val="24"/>
        </w:rPr>
        <w:t xml:space="preserve">. 2021, </w:t>
      </w:r>
    </w:p>
    <w:p w:rsidR="00AC306B" w:rsidRDefault="00AC306B" w:rsidP="003D0E11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</w:p>
    <w:p w:rsidR="00323F10" w:rsidRDefault="00E33769" w:rsidP="003D0E11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Consiliul de Administratie al Liceului Teoretic ”Ady Endre” din Oradea </w:t>
      </w:r>
    </w:p>
    <w:p w:rsidR="003D0E11" w:rsidRPr="003D0E11" w:rsidRDefault="003D0E11" w:rsidP="003D0E11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</w:p>
    <w:p w:rsidR="00E95E87" w:rsidRDefault="00E95E87" w:rsidP="003D0E11">
      <w:pPr>
        <w:spacing w:line="360" w:lineRule="auto"/>
        <w:jc w:val="center"/>
        <w:rPr>
          <w:b/>
          <w:spacing w:val="50"/>
          <w:sz w:val="24"/>
          <w:szCs w:val="24"/>
          <w:lang w:val="es-ES"/>
        </w:rPr>
      </w:pPr>
    </w:p>
    <w:p w:rsidR="00E95E87" w:rsidRDefault="00E95E87" w:rsidP="003D0E11">
      <w:pPr>
        <w:spacing w:line="360" w:lineRule="auto"/>
        <w:jc w:val="center"/>
        <w:rPr>
          <w:b/>
          <w:spacing w:val="50"/>
          <w:sz w:val="24"/>
          <w:szCs w:val="24"/>
          <w:lang w:val="es-ES"/>
        </w:rPr>
      </w:pPr>
    </w:p>
    <w:p w:rsidR="00E95E87" w:rsidRDefault="00E95E87" w:rsidP="003D0E11">
      <w:pPr>
        <w:spacing w:line="360" w:lineRule="auto"/>
        <w:jc w:val="center"/>
        <w:rPr>
          <w:b/>
          <w:spacing w:val="50"/>
          <w:sz w:val="24"/>
          <w:szCs w:val="24"/>
          <w:lang w:val="es-ES"/>
        </w:rPr>
      </w:pPr>
    </w:p>
    <w:p w:rsidR="004A7195" w:rsidRPr="00AC306B" w:rsidRDefault="00E33769" w:rsidP="003D0E11">
      <w:pPr>
        <w:spacing w:line="360" w:lineRule="auto"/>
        <w:jc w:val="center"/>
        <w:rPr>
          <w:b/>
          <w:spacing w:val="50"/>
          <w:sz w:val="24"/>
          <w:szCs w:val="24"/>
          <w:lang w:val="es-ES"/>
        </w:rPr>
      </w:pPr>
      <w:r w:rsidRPr="00AC306B">
        <w:rPr>
          <w:b/>
          <w:spacing w:val="50"/>
          <w:sz w:val="24"/>
          <w:szCs w:val="24"/>
          <w:lang w:val="es-ES"/>
        </w:rPr>
        <w:t>HOT</w:t>
      </w:r>
      <w:r w:rsidRPr="00AC306B">
        <w:rPr>
          <w:b/>
          <w:spacing w:val="50"/>
          <w:sz w:val="24"/>
          <w:szCs w:val="24"/>
        </w:rPr>
        <w:t>Ă</w:t>
      </w:r>
      <w:r w:rsidRPr="00AC306B">
        <w:rPr>
          <w:b/>
          <w:spacing w:val="50"/>
          <w:sz w:val="24"/>
          <w:szCs w:val="24"/>
          <w:lang w:val="es-ES"/>
        </w:rPr>
        <w:t>RĂŞTE</w:t>
      </w:r>
    </w:p>
    <w:p w:rsidR="00E95E87" w:rsidRDefault="004D057D" w:rsidP="00284CD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E95E87" w:rsidRDefault="00E95E87" w:rsidP="00284CD0">
      <w:pPr>
        <w:rPr>
          <w:b/>
          <w:sz w:val="24"/>
          <w:szCs w:val="24"/>
        </w:rPr>
      </w:pPr>
    </w:p>
    <w:p w:rsidR="00E95E87" w:rsidRDefault="00E95E87" w:rsidP="00284CD0">
      <w:pPr>
        <w:rPr>
          <w:b/>
          <w:sz w:val="24"/>
          <w:szCs w:val="24"/>
        </w:rPr>
      </w:pPr>
    </w:p>
    <w:p w:rsidR="00284CD0" w:rsidRDefault="004D057D" w:rsidP="00284CD0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03039F" w:rsidRPr="00AC306B">
        <w:rPr>
          <w:b/>
          <w:sz w:val="24"/>
          <w:szCs w:val="24"/>
        </w:rPr>
        <w:t>Art. 1</w:t>
      </w:r>
      <w:r w:rsidR="00046350" w:rsidRPr="00AC306B">
        <w:rPr>
          <w:sz w:val="24"/>
          <w:szCs w:val="24"/>
        </w:rPr>
        <w:t xml:space="preserve">. </w:t>
      </w:r>
      <w:r w:rsidR="00284CD0">
        <w:rPr>
          <w:sz w:val="24"/>
          <w:szCs w:val="24"/>
        </w:rPr>
        <w:t>A</w:t>
      </w:r>
      <w:r w:rsidR="00284CD0" w:rsidRPr="00284CD0">
        <w:rPr>
          <w:sz w:val="24"/>
          <w:szCs w:val="24"/>
        </w:rPr>
        <w:t xml:space="preserve">probarea </w:t>
      </w:r>
      <w:r w:rsidR="00284CD0">
        <w:rPr>
          <w:sz w:val="24"/>
          <w:szCs w:val="24"/>
        </w:rPr>
        <w:t xml:space="preserve">calificativului parțial FOARTE BINE pentru prof. </w:t>
      </w:r>
      <w:r w:rsidR="00737A40">
        <w:rPr>
          <w:sz w:val="24"/>
          <w:szCs w:val="24"/>
        </w:rPr>
        <w:t>Stoicu</w:t>
      </w:r>
      <w:r w:rsidR="00737A40">
        <w:rPr>
          <w:sz w:val="24"/>
          <w:szCs w:val="24"/>
        </w:rPr>
        <w:t xml:space="preserve"> </w:t>
      </w:r>
      <w:r w:rsidR="00E95E87">
        <w:rPr>
          <w:sz w:val="24"/>
          <w:szCs w:val="24"/>
        </w:rPr>
        <w:t xml:space="preserve">Crișan </w:t>
      </w:r>
      <w:proofErr w:type="spellStart"/>
      <w:r w:rsidR="00E95E87">
        <w:rPr>
          <w:sz w:val="24"/>
          <w:szCs w:val="24"/>
        </w:rPr>
        <w:t>Rená</w:t>
      </w:r>
      <w:r w:rsidR="00284CD0" w:rsidRPr="00284CD0">
        <w:rPr>
          <w:sz w:val="24"/>
          <w:szCs w:val="24"/>
        </w:rPr>
        <w:t>ta</w:t>
      </w:r>
      <w:proofErr w:type="spellEnd"/>
      <w:r w:rsidR="00284CD0" w:rsidRPr="00284CD0">
        <w:rPr>
          <w:sz w:val="24"/>
          <w:szCs w:val="24"/>
        </w:rPr>
        <w:t xml:space="preserve"> și </w:t>
      </w:r>
    </w:p>
    <w:p w:rsidR="00165CD1" w:rsidRPr="00B67DD9" w:rsidRDefault="00284CD0" w:rsidP="00284CD0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 calificativul parțial FOARTE BINE pentru prof. </w:t>
      </w:r>
      <w:r w:rsidR="00E95E87">
        <w:rPr>
          <w:sz w:val="24"/>
          <w:szCs w:val="24"/>
        </w:rPr>
        <w:t>Branner Erzsé</w:t>
      </w:r>
      <w:r w:rsidRPr="00284CD0">
        <w:rPr>
          <w:sz w:val="24"/>
          <w:szCs w:val="24"/>
        </w:rPr>
        <w:t>bet pe anul</w:t>
      </w:r>
      <w:r>
        <w:rPr>
          <w:sz w:val="24"/>
          <w:szCs w:val="24"/>
        </w:rPr>
        <w:t xml:space="preserve"> </w:t>
      </w:r>
      <w:r w:rsidRPr="00284CD0">
        <w:rPr>
          <w:sz w:val="24"/>
          <w:szCs w:val="24"/>
        </w:rPr>
        <w:t>școlar 2023-2024</w:t>
      </w:r>
      <w:r>
        <w:rPr>
          <w:sz w:val="24"/>
          <w:szCs w:val="24"/>
        </w:rPr>
        <w:t>.</w:t>
      </w:r>
    </w:p>
    <w:p w:rsidR="00CA783B" w:rsidRPr="00AC306B" w:rsidRDefault="004D057D" w:rsidP="004D057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Art.</w:t>
      </w:r>
      <w:r w:rsidR="0022677C" w:rsidRPr="00AC306B">
        <w:rPr>
          <w:b/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22677C" w:rsidRPr="00AC306B">
        <w:rPr>
          <w:sz w:val="24"/>
          <w:szCs w:val="24"/>
        </w:rPr>
        <w:t>Această h</w:t>
      </w:r>
      <w:r w:rsidR="00E33769" w:rsidRPr="00AC306B">
        <w:rPr>
          <w:sz w:val="24"/>
          <w:szCs w:val="24"/>
        </w:rPr>
        <w:t xml:space="preserve">otărâre se </w:t>
      </w:r>
      <w:r w:rsidR="00E33769" w:rsidRPr="00AC306B">
        <w:rPr>
          <w:color w:val="000000" w:themeColor="text1"/>
          <w:sz w:val="24"/>
          <w:szCs w:val="24"/>
        </w:rPr>
        <w:t>întocmește într-un singur exemplar o</w:t>
      </w:r>
      <w:r w:rsidR="0056397C" w:rsidRPr="00AC306B">
        <w:rPr>
          <w:color w:val="000000" w:themeColor="text1"/>
          <w:sz w:val="24"/>
          <w:szCs w:val="24"/>
        </w:rPr>
        <w:t>riginal pentru</w:t>
      </w:r>
      <w:r w:rsidR="00622AC3" w:rsidRPr="00AC306B">
        <w:rPr>
          <w:color w:val="000000" w:themeColor="text1"/>
          <w:sz w:val="24"/>
          <w:szCs w:val="24"/>
        </w:rPr>
        <w:t xml:space="preserve"> dosarul hotărâri.</w:t>
      </w:r>
      <w:r w:rsidR="003030BB" w:rsidRPr="00AC306B">
        <w:rPr>
          <w:color w:val="000000" w:themeColor="text1"/>
          <w:sz w:val="24"/>
          <w:szCs w:val="24"/>
        </w:rPr>
        <w:t xml:space="preserve"> </w:t>
      </w:r>
      <w:r w:rsidR="003030BB" w:rsidRPr="00AC306B">
        <w:rPr>
          <w:color w:val="000000" w:themeColor="text1"/>
          <w:sz w:val="24"/>
          <w:szCs w:val="24"/>
        </w:rPr>
        <w:br/>
      </w:r>
      <w:r w:rsidR="00371173" w:rsidRPr="00AC306B">
        <w:rPr>
          <w:color w:val="000000" w:themeColor="text1"/>
          <w:sz w:val="24"/>
          <w:szCs w:val="24"/>
        </w:rPr>
        <w:t xml:space="preserve">            </w:t>
      </w:r>
      <w:r w:rsidR="00897497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>O</w:t>
      </w:r>
      <w:r w:rsidR="00622AC3" w:rsidRPr="00AC306B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 xml:space="preserve">copie </w:t>
      </w:r>
      <w:r w:rsidR="0056397C" w:rsidRPr="00AC306B">
        <w:rPr>
          <w:color w:val="000000" w:themeColor="text1"/>
          <w:sz w:val="24"/>
          <w:szCs w:val="24"/>
        </w:rPr>
        <w:t>se afișează la avizie</w:t>
      </w:r>
      <w:r w:rsidR="00AC3447" w:rsidRPr="00AC306B">
        <w:rPr>
          <w:sz w:val="24"/>
          <w:szCs w:val="24"/>
        </w:rPr>
        <w:t xml:space="preserve">rul </w:t>
      </w:r>
      <w:r w:rsidR="001812F0" w:rsidRPr="00AC306B">
        <w:rPr>
          <w:sz w:val="24"/>
          <w:szCs w:val="24"/>
        </w:rPr>
        <w:t>ș</w:t>
      </w:r>
      <w:r w:rsidR="00AC3447" w:rsidRPr="00AC306B">
        <w:rPr>
          <w:sz w:val="24"/>
          <w:szCs w:val="24"/>
        </w:rPr>
        <w:t>colii.</w:t>
      </w:r>
      <w:r w:rsidR="00CA783B" w:rsidRPr="00AC306B">
        <w:rPr>
          <w:sz w:val="24"/>
          <w:szCs w:val="24"/>
        </w:rPr>
        <w:t xml:space="preserve"> </w:t>
      </w:r>
    </w:p>
    <w:p w:rsidR="004A7195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</w:p>
    <w:p w:rsidR="004A7195" w:rsidRDefault="004A7195" w:rsidP="004D057D">
      <w:pPr>
        <w:jc w:val="both"/>
        <w:rPr>
          <w:sz w:val="24"/>
          <w:szCs w:val="24"/>
        </w:rPr>
      </w:pPr>
    </w:p>
    <w:p w:rsidR="00E33769" w:rsidRPr="00AC306B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  <w:r w:rsidRPr="00AC306B">
        <w:rPr>
          <w:sz w:val="24"/>
          <w:szCs w:val="24"/>
        </w:rPr>
        <w:tab/>
      </w:r>
    </w:p>
    <w:p w:rsidR="00E33769" w:rsidRPr="00AC306B" w:rsidRDefault="00E33769" w:rsidP="00AC306B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AC306B">
        <w:rPr>
          <w:sz w:val="24"/>
          <w:szCs w:val="24"/>
        </w:rPr>
        <w:t>Președintele Consiliului de Administrație,</w:t>
      </w:r>
      <w:r w:rsidRPr="00AC306B">
        <w:rPr>
          <w:sz w:val="24"/>
          <w:szCs w:val="24"/>
        </w:rPr>
        <w:tab/>
        <w:t>Secretarul Consiliului de Administrație,</w:t>
      </w:r>
    </w:p>
    <w:p w:rsidR="00E33769" w:rsidRPr="00AC306B" w:rsidRDefault="00E33769" w:rsidP="00AC306B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AC306B">
        <w:rPr>
          <w:b/>
          <w:i/>
          <w:sz w:val="24"/>
          <w:szCs w:val="24"/>
        </w:rPr>
        <w:t xml:space="preserve">        </w:t>
      </w:r>
      <w:r w:rsidRPr="00AC306B">
        <w:rPr>
          <w:b/>
          <w:i/>
          <w:sz w:val="24"/>
          <w:szCs w:val="24"/>
        </w:rPr>
        <w:tab/>
        <w:t>Vad Márta</w:t>
      </w:r>
      <w:r w:rsidRPr="00AC306B">
        <w:rPr>
          <w:b/>
          <w:i/>
          <w:sz w:val="24"/>
          <w:szCs w:val="24"/>
        </w:rPr>
        <w:tab/>
      </w:r>
      <w:r w:rsidRPr="00AC306B">
        <w:rPr>
          <w:b/>
          <w:i/>
          <w:sz w:val="24"/>
          <w:szCs w:val="24"/>
        </w:rPr>
        <w:tab/>
      </w:r>
      <w:r w:rsidR="00C06C3A" w:rsidRPr="00AC306B">
        <w:rPr>
          <w:b/>
          <w:i/>
          <w:sz w:val="24"/>
          <w:szCs w:val="24"/>
        </w:rPr>
        <w:t xml:space="preserve">      </w:t>
      </w:r>
      <w:r w:rsidRPr="00AC306B">
        <w:rPr>
          <w:b/>
          <w:i/>
          <w:sz w:val="24"/>
          <w:szCs w:val="24"/>
        </w:rPr>
        <w:t>T</w:t>
      </w:r>
      <w:r w:rsidRPr="00AC306B">
        <w:rPr>
          <w:b/>
          <w:i/>
          <w:sz w:val="24"/>
          <w:szCs w:val="24"/>
          <w:lang w:val="hu-HU"/>
        </w:rPr>
        <w:t>óth Márta</w:t>
      </w: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8"/>
      <w:footerReference w:type="default" r:id="rId9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172" w:rsidRDefault="00D64172" w:rsidP="00E144F0">
      <w:r>
        <w:separator/>
      </w:r>
    </w:p>
  </w:endnote>
  <w:endnote w:type="continuationSeparator" w:id="0">
    <w:p w:rsidR="00D64172" w:rsidRDefault="00D64172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2FCF" w:rsidRPr="00EA6FE9" w:rsidRDefault="00D72FCF" w:rsidP="00A164B2">
    <w:pPr>
      <w:pStyle w:val="Footer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172" w:rsidRDefault="00D64172" w:rsidP="00E144F0">
      <w:r>
        <w:separator/>
      </w:r>
    </w:p>
  </w:footnote>
  <w:footnote w:type="continuationSeparator" w:id="0">
    <w:p w:rsidR="00D64172" w:rsidRDefault="00D64172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en-US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Head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0F3510A1"/>
    <w:multiLevelType w:val="hybridMultilevel"/>
    <w:tmpl w:val="998E549A"/>
    <w:lvl w:ilvl="0" w:tplc="EFA421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1BA505C"/>
    <w:multiLevelType w:val="hybridMultilevel"/>
    <w:tmpl w:val="8DFA2C38"/>
    <w:lvl w:ilvl="0" w:tplc="5A3E5D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9" w15:restartNumberingAfterBreak="0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6" w15:restartNumberingAfterBreak="0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4" w15:restartNumberingAfterBreak="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6"/>
  </w:num>
  <w:num w:numId="3">
    <w:abstractNumId w:val="20"/>
  </w:num>
  <w:num w:numId="4">
    <w:abstractNumId w:val="19"/>
  </w:num>
  <w:num w:numId="5">
    <w:abstractNumId w:val="21"/>
  </w:num>
  <w:num w:numId="6">
    <w:abstractNumId w:val="22"/>
  </w:num>
  <w:num w:numId="7">
    <w:abstractNumId w:val="1"/>
  </w:num>
  <w:num w:numId="8">
    <w:abstractNumId w:val="2"/>
  </w:num>
  <w:num w:numId="9">
    <w:abstractNumId w:val="27"/>
  </w:num>
  <w:num w:numId="10">
    <w:abstractNumId w:val="23"/>
  </w:num>
  <w:num w:numId="11">
    <w:abstractNumId w:val="13"/>
  </w:num>
  <w:num w:numId="12">
    <w:abstractNumId w:val="8"/>
  </w:num>
  <w:num w:numId="13">
    <w:abstractNumId w:val="24"/>
  </w:num>
  <w:num w:numId="14">
    <w:abstractNumId w:val="11"/>
  </w:num>
  <w:num w:numId="15">
    <w:abstractNumId w:val="14"/>
  </w:num>
  <w:num w:numId="16">
    <w:abstractNumId w:val="7"/>
  </w:num>
  <w:num w:numId="17">
    <w:abstractNumId w:val="0"/>
  </w:num>
  <w:num w:numId="18">
    <w:abstractNumId w:val="26"/>
  </w:num>
  <w:num w:numId="19">
    <w:abstractNumId w:val="15"/>
  </w:num>
  <w:num w:numId="20">
    <w:abstractNumId w:val="12"/>
  </w:num>
  <w:num w:numId="21">
    <w:abstractNumId w:val="25"/>
  </w:num>
  <w:num w:numId="22">
    <w:abstractNumId w:val="28"/>
  </w:num>
  <w:num w:numId="23">
    <w:abstractNumId w:val="6"/>
  </w:num>
  <w:num w:numId="24">
    <w:abstractNumId w:val="17"/>
  </w:num>
  <w:num w:numId="25">
    <w:abstractNumId w:val="3"/>
  </w:num>
  <w:num w:numId="26">
    <w:abstractNumId w:val="10"/>
  </w:num>
  <w:num w:numId="27">
    <w:abstractNumId w:val="18"/>
  </w:num>
  <w:num w:numId="28">
    <w:abstractNumId w:val="5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22A4"/>
    <w:rsid w:val="00002E6D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4B6"/>
    <w:rsid w:val="00013665"/>
    <w:rsid w:val="00014708"/>
    <w:rsid w:val="0001696F"/>
    <w:rsid w:val="00020387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5691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5739"/>
    <w:rsid w:val="001265DD"/>
    <w:rsid w:val="00130CE0"/>
    <w:rsid w:val="00132699"/>
    <w:rsid w:val="001340D2"/>
    <w:rsid w:val="00134913"/>
    <w:rsid w:val="001353B5"/>
    <w:rsid w:val="001355E6"/>
    <w:rsid w:val="00141104"/>
    <w:rsid w:val="001412FB"/>
    <w:rsid w:val="00142C6B"/>
    <w:rsid w:val="0014363A"/>
    <w:rsid w:val="00144B2E"/>
    <w:rsid w:val="00144FC8"/>
    <w:rsid w:val="001457D0"/>
    <w:rsid w:val="001464ED"/>
    <w:rsid w:val="001500C4"/>
    <w:rsid w:val="00150F5B"/>
    <w:rsid w:val="0015429B"/>
    <w:rsid w:val="00157C95"/>
    <w:rsid w:val="00165CD1"/>
    <w:rsid w:val="00166112"/>
    <w:rsid w:val="0017022F"/>
    <w:rsid w:val="00172107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2149"/>
    <w:rsid w:val="001C32F2"/>
    <w:rsid w:val="001C4713"/>
    <w:rsid w:val="001D1818"/>
    <w:rsid w:val="001D3362"/>
    <w:rsid w:val="001D5EF3"/>
    <w:rsid w:val="001D6245"/>
    <w:rsid w:val="001D7EFE"/>
    <w:rsid w:val="001E0E8D"/>
    <w:rsid w:val="001E116A"/>
    <w:rsid w:val="001E1B1F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3351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0DE2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4CD0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26C4"/>
    <w:rsid w:val="002F4A60"/>
    <w:rsid w:val="002F4AD6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10E2"/>
    <w:rsid w:val="00362E0D"/>
    <w:rsid w:val="003640D4"/>
    <w:rsid w:val="003660E2"/>
    <w:rsid w:val="0036752E"/>
    <w:rsid w:val="00367B86"/>
    <w:rsid w:val="00371173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1E14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0E11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771C5"/>
    <w:rsid w:val="004836C2"/>
    <w:rsid w:val="00485EE2"/>
    <w:rsid w:val="0049101E"/>
    <w:rsid w:val="00493CC8"/>
    <w:rsid w:val="004945CB"/>
    <w:rsid w:val="00496CE9"/>
    <w:rsid w:val="00497426"/>
    <w:rsid w:val="004A0889"/>
    <w:rsid w:val="004A102D"/>
    <w:rsid w:val="004A2D87"/>
    <w:rsid w:val="004A7195"/>
    <w:rsid w:val="004B11C2"/>
    <w:rsid w:val="004B2F13"/>
    <w:rsid w:val="004B4485"/>
    <w:rsid w:val="004B4552"/>
    <w:rsid w:val="004B4DD2"/>
    <w:rsid w:val="004C13E0"/>
    <w:rsid w:val="004C27C3"/>
    <w:rsid w:val="004C4C24"/>
    <w:rsid w:val="004C6000"/>
    <w:rsid w:val="004D057D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42F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4D5F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9A3"/>
    <w:rsid w:val="00626B9E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1DD4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3A4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4940"/>
    <w:rsid w:val="006B7173"/>
    <w:rsid w:val="006C0B3F"/>
    <w:rsid w:val="006C5AC5"/>
    <w:rsid w:val="006D11EB"/>
    <w:rsid w:val="006D229F"/>
    <w:rsid w:val="006D2E5F"/>
    <w:rsid w:val="006D4CCB"/>
    <w:rsid w:val="006D7630"/>
    <w:rsid w:val="006D7DE9"/>
    <w:rsid w:val="006E0255"/>
    <w:rsid w:val="006E196B"/>
    <w:rsid w:val="006E2409"/>
    <w:rsid w:val="006E340C"/>
    <w:rsid w:val="006E35CA"/>
    <w:rsid w:val="006E54C2"/>
    <w:rsid w:val="006E58D7"/>
    <w:rsid w:val="006E6832"/>
    <w:rsid w:val="006E7053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BF7"/>
    <w:rsid w:val="00714595"/>
    <w:rsid w:val="00715C70"/>
    <w:rsid w:val="00721288"/>
    <w:rsid w:val="007343BB"/>
    <w:rsid w:val="00735A94"/>
    <w:rsid w:val="00735D95"/>
    <w:rsid w:val="00737079"/>
    <w:rsid w:val="00737A40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A7FDA"/>
    <w:rsid w:val="007B01A7"/>
    <w:rsid w:val="007B0832"/>
    <w:rsid w:val="007B09C6"/>
    <w:rsid w:val="007B529A"/>
    <w:rsid w:val="007B6D85"/>
    <w:rsid w:val="007C0750"/>
    <w:rsid w:val="007C1EE4"/>
    <w:rsid w:val="007C2443"/>
    <w:rsid w:val="007D17E3"/>
    <w:rsid w:val="007D1912"/>
    <w:rsid w:val="007D1F42"/>
    <w:rsid w:val="007D32E9"/>
    <w:rsid w:val="007D52D3"/>
    <w:rsid w:val="007D5EDA"/>
    <w:rsid w:val="007D5F5B"/>
    <w:rsid w:val="007D6A08"/>
    <w:rsid w:val="007D708E"/>
    <w:rsid w:val="007D7D40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3240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9F6"/>
    <w:rsid w:val="00884ABD"/>
    <w:rsid w:val="00886A1D"/>
    <w:rsid w:val="008941CA"/>
    <w:rsid w:val="00894B20"/>
    <w:rsid w:val="00895951"/>
    <w:rsid w:val="00897466"/>
    <w:rsid w:val="00897497"/>
    <w:rsid w:val="008A2BC3"/>
    <w:rsid w:val="008A6140"/>
    <w:rsid w:val="008A798C"/>
    <w:rsid w:val="008B0288"/>
    <w:rsid w:val="008B06E3"/>
    <w:rsid w:val="008B0936"/>
    <w:rsid w:val="008B1B12"/>
    <w:rsid w:val="008B3F18"/>
    <w:rsid w:val="008B5213"/>
    <w:rsid w:val="008B68EE"/>
    <w:rsid w:val="008B7771"/>
    <w:rsid w:val="008C0CE9"/>
    <w:rsid w:val="008C0D9A"/>
    <w:rsid w:val="008C6080"/>
    <w:rsid w:val="008C7CB0"/>
    <w:rsid w:val="008D1812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02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0ECF"/>
    <w:rsid w:val="00921141"/>
    <w:rsid w:val="00922269"/>
    <w:rsid w:val="00925A15"/>
    <w:rsid w:val="009324B4"/>
    <w:rsid w:val="009363C8"/>
    <w:rsid w:val="00943BFC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599E"/>
    <w:rsid w:val="00986610"/>
    <w:rsid w:val="00987484"/>
    <w:rsid w:val="009950AD"/>
    <w:rsid w:val="009952BC"/>
    <w:rsid w:val="00997600"/>
    <w:rsid w:val="009A0B1F"/>
    <w:rsid w:val="009A181D"/>
    <w:rsid w:val="009A28B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1501"/>
    <w:rsid w:val="009F282B"/>
    <w:rsid w:val="009F3E46"/>
    <w:rsid w:val="009F5AC4"/>
    <w:rsid w:val="009F7CCD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4CA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31A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0769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5CFB"/>
    <w:rsid w:val="00AB60D1"/>
    <w:rsid w:val="00AB7954"/>
    <w:rsid w:val="00AC306B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371C"/>
    <w:rsid w:val="00B050EC"/>
    <w:rsid w:val="00B065D6"/>
    <w:rsid w:val="00B06ECF"/>
    <w:rsid w:val="00B0759F"/>
    <w:rsid w:val="00B07F3F"/>
    <w:rsid w:val="00B11C70"/>
    <w:rsid w:val="00B123A1"/>
    <w:rsid w:val="00B13331"/>
    <w:rsid w:val="00B1388E"/>
    <w:rsid w:val="00B13DA5"/>
    <w:rsid w:val="00B142EA"/>
    <w:rsid w:val="00B21935"/>
    <w:rsid w:val="00B221E5"/>
    <w:rsid w:val="00B22372"/>
    <w:rsid w:val="00B22446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67DD9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122B"/>
    <w:rsid w:val="00BD4695"/>
    <w:rsid w:val="00BD5270"/>
    <w:rsid w:val="00BD612E"/>
    <w:rsid w:val="00BD6FBC"/>
    <w:rsid w:val="00BE06F9"/>
    <w:rsid w:val="00BE17BB"/>
    <w:rsid w:val="00BE2A28"/>
    <w:rsid w:val="00BE2ADE"/>
    <w:rsid w:val="00BE3F1D"/>
    <w:rsid w:val="00BE4793"/>
    <w:rsid w:val="00BE4C36"/>
    <w:rsid w:val="00BE6201"/>
    <w:rsid w:val="00BE698B"/>
    <w:rsid w:val="00BE6F0A"/>
    <w:rsid w:val="00BE704E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3516"/>
    <w:rsid w:val="00C15390"/>
    <w:rsid w:val="00C22364"/>
    <w:rsid w:val="00C2256E"/>
    <w:rsid w:val="00C2263F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83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27AD5"/>
    <w:rsid w:val="00D313E3"/>
    <w:rsid w:val="00D31867"/>
    <w:rsid w:val="00D32F64"/>
    <w:rsid w:val="00D33BA6"/>
    <w:rsid w:val="00D35D92"/>
    <w:rsid w:val="00D363BC"/>
    <w:rsid w:val="00D40297"/>
    <w:rsid w:val="00D405F6"/>
    <w:rsid w:val="00D42DF0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172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A20E2"/>
    <w:rsid w:val="00DB09C6"/>
    <w:rsid w:val="00DB0E69"/>
    <w:rsid w:val="00DB2586"/>
    <w:rsid w:val="00DB4D5D"/>
    <w:rsid w:val="00DB555A"/>
    <w:rsid w:val="00DB6072"/>
    <w:rsid w:val="00DC1AE5"/>
    <w:rsid w:val="00DC1DB0"/>
    <w:rsid w:val="00DC3A04"/>
    <w:rsid w:val="00DC45F4"/>
    <w:rsid w:val="00DD078A"/>
    <w:rsid w:val="00DD0FD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655F"/>
    <w:rsid w:val="00DF704F"/>
    <w:rsid w:val="00E00B2F"/>
    <w:rsid w:val="00E01B6F"/>
    <w:rsid w:val="00E04AD2"/>
    <w:rsid w:val="00E05366"/>
    <w:rsid w:val="00E075EA"/>
    <w:rsid w:val="00E108F4"/>
    <w:rsid w:val="00E10FF0"/>
    <w:rsid w:val="00E13A8E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26689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56D0"/>
    <w:rsid w:val="00E47D32"/>
    <w:rsid w:val="00E5040D"/>
    <w:rsid w:val="00E50D3E"/>
    <w:rsid w:val="00E52721"/>
    <w:rsid w:val="00E540CE"/>
    <w:rsid w:val="00E553F6"/>
    <w:rsid w:val="00E60A07"/>
    <w:rsid w:val="00E6168B"/>
    <w:rsid w:val="00E62BC0"/>
    <w:rsid w:val="00E62D4E"/>
    <w:rsid w:val="00E6409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E87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B783A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E6B57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320D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09BC"/>
    <w:rsid w:val="00F410D1"/>
    <w:rsid w:val="00F4174D"/>
    <w:rsid w:val="00F41E54"/>
    <w:rsid w:val="00F43561"/>
    <w:rsid w:val="00F44EA0"/>
    <w:rsid w:val="00F51888"/>
    <w:rsid w:val="00F51E72"/>
    <w:rsid w:val="00F5378A"/>
    <w:rsid w:val="00F55C59"/>
    <w:rsid w:val="00F56259"/>
    <w:rsid w:val="00F56715"/>
    <w:rsid w:val="00F56C6E"/>
    <w:rsid w:val="00F5742D"/>
    <w:rsid w:val="00F57487"/>
    <w:rsid w:val="00F5752A"/>
    <w:rsid w:val="00F57547"/>
    <w:rsid w:val="00F63004"/>
    <w:rsid w:val="00F66769"/>
    <w:rsid w:val="00F6797E"/>
    <w:rsid w:val="00F72381"/>
    <w:rsid w:val="00F74BEE"/>
    <w:rsid w:val="00F75940"/>
    <w:rsid w:val="00F75E77"/>
    <w:rsid w:val="00F80357"/>
    <w:rsid w:val="00F827F9"/>
    <w:rsid w:val="00F83D2D"/>
    <w:rsid w:val="00F860D1"/>
    <w:rsid w:val="00F91614"/>
    <w:rsid w:val="00F917FD"/>
    <w:rsid w:val="00F92040"/>
    <w:rsid w:val="00F95ECC"/>
    <w:rsid w:val="00F96048"/>
    <w:rsid w:val="00F96F29"/>
    <w:rsid w:val="00F97170"/>
    <w:rsid w:val="00F978EF"/>
    <w:rsid w:val="00FA0C0F"/>
    <w:rsid w:val="00FA2A6A"/>
    <w:rsid w:val="00FA3593"/>
    <w:rsid w:val="00FA41DF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E7FE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6236FDC-3121-4279-92C6-DE6B6C215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17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Footer">
    <w:name w:val="footer"/>
    <w:basedOn w:val="Normal"/>
    <w:link w:val="Footer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oSpacing">
    <w:name w:val="No Spacing"/>
    <w:link w:val="NoSpacing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Paragraph">
    <w:name w:val="List Paragraph"/>
    <w:basedOn w:val="Norma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LightList-Accent3">
    <w:name w:val="Light List Accent 3"/>
    <w:basedOn w:val="TableNormal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C4EE25-6323-417E-958C-BBDBBC39B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40745171407</cp:lastModifiedBy>
  <cp:revision>7</cp:revision>
  <cp:lastPrinted>2024-05-28T09:10:00Z</cp:lastPrinted>
  <dcterms:created xsi:type="dcterms:W3CDTF">2024-05-21T17:33:00Z</dcterms:created>
  <dcterms:modified xsi:type="dcterms:W3CDTF">2024-05-28T09:18:00Z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